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0ED90A11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A3741C">
        <w:rPr>
          <w:sz w:val="28"/>
          <w:szCs w:val="28"/>
        </w:rPr>
        <w:t>4</w:t>
      </w:r>
      <w:r w:rsidR="00583BEE">
        <w:rPr>
          <w:sz w:val="28"/>
          <w:szCs w:val="28"/>
        </w:rPr>
        <w:t>73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</w:t>
      </w:r>
      <w:r w:rsidR="00583BEE">
        <w:rPr>
          <w:sz w:val="28"/>
          <w:szCs w:val="28"/>
        </w:rPr>
        <w:t>9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3DFB9D6D" w:rsidR="005B6260" w:rsidRPr="00A3741C" w:rsidRDefault="00B60A3A" w:rsidP="00A3741C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583BEE" w:rsidRPr="00583BEE">
        <w:rPr>
          <w:rFonts w:ascii="TimesNewRomanPSMT" w:hAnsi="TimesNewRomanPSMT"/>
          <w:b/>
          <w:color w:val="002060"/>
          <w:sz w:val="28"/>
          <w:szCs w:val="28"/>
        </w:rPr>
        <w:t xml:space="preserve">Об особенностях проведения </w:t>
      </w:r>
      <w:r w:rsidR="00583BEE">
        <w:rPr>
          <w:rFonts w:ascii="TimesNewRomanPSMT" w:hAnsi="TimesNewRomanPSMT"/>
          <w:b/>
          <w:color w:val="002060"/>
          <w:sz w:val="28"/>
          <w:szCs w:val="28"/>
        </w:rPr>
        <w:t>ГИА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59CC7CBF" w14:textId="54E17360" w:rsidR="00583BEE" w:rsidRPr="00583BEE" w:rsidRDefault="00583BEE" w:rsidP="00583BEE">
      <w:pPr>
        <w:ind w:firstLine="567"/>
        <w:jc w:val="both"/>
        <w:rPr>
          <w:sz w:val="28"/>
          <w:szCs w:val="28"/>
        </w:rPr>
      </w:pPr>
      <w:r w:rsidRPr="00583BEE">
        <w:rPr>
          <w:rStyle w:val="fontstyle01"/>
        </w:rPr>
        <w:t>В соответствии с письмом Федеральной службы по надзору в сфере</w:t>
      </w:r>
      <w:r>
        <w:rPr>
          <w:rStyle w:val="fontstyle01"/>
        </w:rPr>
        <w:t xml:space="preserve"> </w:t>
      </w:r>
      <w:r w:rsidRPr="00583BEE">
        <w:rPr>
          <w:rStyle w:val="fontstyle01"/>
        </w:rPr>
        <w:t>образования и науки от 02.04.2026 № 10-94, в целях организации и проведения</w:t>
      </w:r>
      <w:r>
        <w:rPr>
          <w:rStyle w:val="fontstyle01"/>
        </w:rPr>
        <w:t xml:space="preserve"> </w:t>
      </w:r>
      <w:r w:rsidRPr="00583BEE">
        <w:rPr>
          <w:rStyle w:val="fontstyle01"/>
        </w:rPr>
        <w:t>государственной итоговой аттестации по образовательным программам</w:t>
      </w:r>
      <w:r>
        <w:rPr>
          <w:rStyle w:val="fontstyle01"/>
        </w:rPr>
        <w:t xml:space="preserve"> </w:t>
      </w:r>
      <w:r w:rsidRPr="00583BEE">
        <w:rPr>
          <w:rStyle w:val="fontstyle01"/>
        </w:rPr>
        <w:t>основного общего и среднего образования в 2026 году</w:t>
      </w:r>
      <w:r>
        <w:rPr>
          <w:rStyle w:val="fontstyle01"/>
        </w:rPr>
        <w:t>, а также в</w:t>
      </w:r>
      <w:r w:rsidR="00783730">
        <w:rPr>
          <w:rStyle w:val="fontstyle01"/>
        </w:rPr>
        <w:t xml:space="preserve"> соответствии </w:t>
      </w:r>
      <w:r w:rsidR="00A3741C" w:rsidRPr="00A3741C">
        <w:rPr>
          <w:rStyle w:val="fontstyle01"/>
        </w:rPr>
        <w:t xml:space="preserve">с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A3741C">
        <w:rPr>
          <w:sz w:val="28"/>
          <w:szCs w:val="28"/>
        </w:rPr>
        <w:t>4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A3741C">
        <w:rPr>
          <w:sz w:val="28"/>
          <w:szCs w:val="28"/>
        </w:rPr>
        <w:t>5</w:t>
      </w:r>
      <w:r>
        <w:rPr>
          <w:sz w:val="28"/>
          <w:szCs w:val="28"/>
        </w:rPr>
        <w:t>831</w:t>
      </w:r>
      <w:r w:rsidR="00BD6685">
        <w:rPr>
          <w:sz w:val="28"/>
          <w:szCs w:val="28"/>
        </w:rPr>
        <w:t>/</w:t>
      </w:r>
      <w:r w:rsidR="001E6D78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1E6D78">
        <w:rPr>
          <w:sz w:val="28"/>
          <w:szCs w:val="28"/>
        </w:rPr>
        <w:t>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Pr="00583BEE">
        <w:rPr>
          <w:sz w:val="28"/>
          <w:szCs w:val="28"/>
        </w:rPr>
        <w:t>направляет для использования в</w:t>
      </w:r>
      <w:r>
        <w:rPr>
          <w:sz w:val="28"/>
          <w:szCs w:val="28"/>
        </w:rPr>
        <w:t xml:space="preserve"> </w:t>
      </w:r>
      <w:r w:rsidRPr="00583BEE">
        <w:rPr>
          <w:sz w:val="28"/>
          <w:szCs w:val="28"/>
        </w:rPr>
        <w:t>работе приказ Министерства просвещения Российской Федерации и</w:t>
      </w:r>
      <w:r>
        <w:rPr>
          <w:sz w:val="28"/>
          <w:szCs w:val="28"/>
        </w:rPr>
        <w:t xml:space="preserve"> </w:t>
      </w:r>
      <w:r w:rsidRPr="00583BEE">
        <w:rPr>
          <w:sz w:val="28"/>
          <w:szCs w:val="28"/>
        </w:rPr>
        <w:t>Федеральной службы по надзору в сфере образования и науки от 3 марта 2026</w:t>
      </w:r>
      <w:r>
        <w:rPr>
          <w:sz w:val="28"/>
          <w:szCs w:val="28"/>
        </w:rPr>
        <w:t xml:space="preserve"> </w:t>
      </w:r>
      <w:r w:rsidRPr="00583BEE">
        <w:rPr>
          <w:sz w:val="28"/>
          <w:szCs w:val="28"/>
        </w:rPr>
        <w:t>года № 138/455 «Об особенностях проведения государственной итоговой</w:t>
      </w:r>
      <w:r>
        <w:rPr>
          <w:sz w:val="28"/>
          <w:szCs w:val="28"/>
        </w:rPr>
        <w:t xml:space="preserve"> </w:t>
      </w:r>
      <w:r w:rsidRPr="00583BEE">
        <w:rPr>
          <w:sz w:val="28"/>
          <w:szCs w:val="28"/>
        </w:rPr>
        <w:t>аттестации при завершении освоения образовательных программ основного</w:t>
      </w:r>
      <w:r>
        <w:rPr>
          <w:sz w:val="28"/>
          <w:szCs w:val="28"/>
        </w:rPr>
        <w:t xml:space="preserve"> </w:t>
      </w:r>
      <w:r w:rsidRPr="00583BEE">
        <w:rPr>
          <w:sz w:val="28"/>
          <w:szCs w:val="28"/>
        </w:rPr>
        <w:t>общего и среднего общего образования в 2026 году».</w:t>
      </w:r>
    </w:p>
    <w:p w14:paraId="51277E17" w14:textId="68141B64" w:rsidR="00A3741C" w:rsidRDefault="00583BEE" w:rsidP="00583BEE">
      <w:pPr>
        <w:ind w:firstLine="567"/>
        <w:jc w:val="both"/>
        <w:rPr>
          <w:sz w:val="28"/>
          <w:szCs w:val="28"/>
        </w:rPr>
      </w:pPr>
      <w:r w:rsidRPr="00583BEE">
        <w:rPr>
          <w:sz w:val="28"/>
          <w:szCs w:val="28"/>
        </w:rPr>
        <w:t>Просим довести информацию до сведения заинтересованных лиц</w:t>
      </w:r>
      <w:r>
        <w:rPr>
          <w:sz w:val="28"/>
          <w:szCs w:val="28"/>
        </w:rPr>
        <w:t>.</w:t>
      </w: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  <w:bookmarkStart w:id="0" w:name="_GoBack"/>
      <w:bookmarkEnd w:id="0"/>
    </w:p>
    <w:sectPr w:rsidR="00D154AC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0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83BEE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2026-04-09T07:23:00Z</dcterms:created>
  <dcterms:modified xsi:type="dcterms:W3CDTF">2026-04-09T07:23:00Z</dcterms:modified>
</cp:coreProperties>
</file>